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11" w:rsidRDefault="009F4111">
      <w:pPr>
        <w:pStyle w:val="ConsPlusNormal"/>
        <w:jc w:val="right"/>
        <w:outlineLvl w:val="0"/>
      </w:pPr>
      <w:r>
        <w:t>Приложение N 27</w:t>
      </w:r>
    </w:p>
    <w:p w:rsidR="009F4111" w:rsidRDefault="009F4111">
      <w:pPr>
        <w:pStyle w:val="ConsPlusNormal"/>
        <w:jc w:val="right"/>
      </w:pPr>
      <w:r>
        <w:t>к решению Думы</w:t>
      </w:r>
    </w:p>
    <w:p w:rsidR="009F4111" w:rsidRDefault="009F4111">
      <w:pPr>
        <w:pStyle w:val="ConsPlusNormal"/>
        <w:jc w:val="right"/>
      </w:pPr>
      <w:r>
        <w:t>Белоярского района</w:t>
      </w:r>
    </w:p>
    <w:p w:rsidR="009F4111" w:rsidRDefault="009F4111">
      <w:pPr>
        <w:pStyle w:val="ConsPlusNormal"/>
        <w:jc w:val="right"/>
      </w:pPr>
      <w:r>
        <w:t>от 29 ноября 2019 года N 63</w:t>
      </w:r>
    </w:p>
    <w:p w:rsidR="009F4111" w:rsidRDefault="009F4111">
      <w:pPr>
        <w:pStyle w:val="ConsPlusNormal"/>
        <w:jc w:val="both"/>
      </w:pPr>
    </w:p>
    <w:p w:rsidR="009F4111" w:rsidRDefault="009F4111">
      <w:pPr>
        <w:pStyle w:val="ConsPlusTitle"/>
        <w:jc w:val="center"/>
      </w:pPr>
      <w:r>
        <w:t>РАСПРЕДЕЛЕНИЕ</w:t>
      </w:r>
    </w:p>
    <w:p w:rsidR="009F4111" w:rsidRDefault="009F4111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F4111" w:rsidRDefault="009F4111">
      <w:pPr>
        <w:pStyle w:val="ConsPlusTitle"/>
        <w:jc w:val="center"/>
      </w:pPr>
      <w:r>
        <w:t>ИЗ БЮДЖЕТА БЕЛОЯРСКОГО РАЙОНА НА 2020 ГОД</w:t>
      </w:r>
    </w:p>
    <w:p w:rsidR="009F4111" w:rsidRDefault="009F4111">
      <w:pPr>
        <w:pStyle w:val="ConsPlusNormal"/>
        <w:jc w:val="both"/>
      </w:pPr>
    </w:p>
    <w:p w:rsidR="009F4111" w:rsidRDefault="009F4111">
      <w:pPr>
        <w:pStyle w:val="ConsPlusNormal"/>
        <w:jc w:val="right"/>
      </w:pPr>
      <w:r>
        <w:t>(рублей)</w:t>
      </w:r>
    </w:p>
    <w:p w:rsidR="009F4111" w:rsidRDefault="009F411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39"/>
        <w:gridCol w:w="1504"/>
        <w:gridCol w:w="1834"/>
        <w:gridCol w:w="1834"/>
        <w:gridCol w:w="1504"/>
      </w:tblGrid>
      <w:tr w:rsidR="009F4111">
        <w:tc>
          <w:tcPr>
            <w:tcW w:w="454" w:type="dxa"/>
            <w:vMerge w:val="restart"/>
          </w:tcPr>
          <w:p w:rsidR="009F4111" w:rsidRDefault="009F411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9" w:type="dxa"/>
            <w:vMerge w:val="restart"/>
          </w:tcPr>
          <w:p w:rsidR="009F4111" w:rsidRDefault="009F4111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504" w:type="dxa"/>
            <w:vMerge w:val="restart"/>
          </w:tcPr>
          <w:p w:rsidR="009F4111" w:rsidRDefault="009F4111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172" w:type="dxa"/>
            <w:gridSpan w:val="3"/>
          </w:tcPr>
          <w:p w:rsidR="009F4111" w:rsidRDefault="009F4111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F4111">
        <w:tc>
          <w:tcPr>
            <w:tcW w:w="454" w:type="dxa"/>
            <w:vMerge/>
          </w:tcPr>
          <w:p w:rsidR="009F4111" w:rsidRDefault="009F4111"/>
        </w:tc>
        <w:tc>
          <w:tcPr>
            <w:tcW w:w="1939" w:type="dxa"/>
            <w:vMerge/>
          </w:tcPr>
          <w:p w:rsidR="009F4111" w:rsidRDefault="009F4111"/>
        </w:tc>
        <w:tc>
          <w:tcPr>
            <w:tcW w:w="1504" w:type="dxa"/>
            <w:vMerge/>
          </w:tcPr>
          <w:p w:rsidR="009F4111" w:rsidRDefault="009F4111"/>
        </w:tc>
        <w:tc>
          <w:tcPr>
            <w:tcW w:w="1834" w:type="dxa"/>
          </w:tcPr>
          <w:p w:rsidR="009F4111" w:rsidRDefault="009F4111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  <w:jc w:val="center"/>
            </w:pPr>
            <w:r>
              <w:t>6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1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2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Верхнеказымский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8102600,00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3448000,00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4529800,00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124800,00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3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Казым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28876800,00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2933800,00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25247100,00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695900,00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4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3829600,00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2427300,00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1364700,00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37600,00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5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27960100,00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2665200,00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24616400,00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678500,00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6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Сорум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8714000,00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2851300,00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5705500,00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157200,00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  <w:r>
              <w:t>7</w:t>
            </w: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2927800,00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2736200,00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186500,00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5100,00</w:t>
            </w:r>
          </w:p>
        </w:tc>
      </w:tr>
      <w:tr w:rsidR="009F4111">
        <w:tc>
          <w:tcPr>
            <w:tcW w:w="454" w:type="dxa"/>
          </w:tcPr>
          <w:p w:rsidR="009F4111" w:rsidRDefault="009F4111">
            <w:pPr>
              <w:pStyle w:val="ConsPlusNormal"/>
            </w:pPr>
          </w:p>
        </w:tc>
        <w:tc>
          <w:tcPr>
            <w:tcW w:w="1939" w:type="dxa"/>
          </w:tcPr>
          <w:p w:rsidR="009F4111" w:rsidRDefault="009F4111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117907800,00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54558700,00</w:t>
            </w:r>
          </w:p>
        </w:tc>
        <w:tc>
          <w:tcPr>
            <w:tcW w:w="1834" w:type="dxa"/>
          </w:tcPr>
          <w:p w:rsidR="009F4111" w:rsidRDefault="009F4111">
            <w:pPr>
              <w:pStyle w:val="ConsPlusNormal"/>
            </w:pPr>
            <w:r>
              <w:t>61650000,00</w:t>
            </w:r>
          </w:p>
        </w:tc>
        <w:tc>
          <w:tcPr>
            <w:tcW w:w="1504" w:type="dxa"/>
          </w:tcPr>
          <w:p w:rsidR="009F4111" w:rsidRDefault="009F4111">
            <w:pPr>
              <w:pStyle w:val="ConsPlusNormal"/>
            </w:pPr>
            <w:r>
              <w:t>1699100,00</w:t>
            </w:r>
          </w:p>
        </w:tc>
      </w:tr>
    </w:tbl>
    <w:p w:rsidR="009F4111" w:rsidRDefault="009F4111" w:rsidP="009F4111">
      <w:pPr>
        <w:pStyle w:val="ConsPlusNormal"/>
        <w:jc w:val="center"/>
      </w:pPr>
      <w:r>
        <w:t>_______________________________</w:t>
      </w:r>
      <w:bookmarkStart w:id="0" w:name="_GoBack"/>
      <w:bookmarkEnd w:id="0"/>
    </w:p>
    <w:p w:rsidR="009F4111" w:rsidRDefault="009F4111">
      <w:pPr>
        <w:pStyle w:val="ConsPlusNormal"/>
        <w:jc w:val="both"/>
      </w:pPr>
    </w:p>
    <w:p w:rsidR="009F4111" w:rsidRDefault="009F4111">
      <w:pPr>
        <w:pStyle w:val="ConsPlusNormal"/>
        <w:jc w:val="both"/>
      </w:pPr>
    </w:p>
    <w:p w:rsidR="009F4111" w:rsidRDefault="009F4111">
      <w:pPr>
        <w:pStyle w:val="ConsPlusNormal"/>
        <w:jc w:val="both"/>
      </w:pPr>
    </w:p>
    <w:p w:rsidR="009F4111" w:rsidRDefault="009F4111">
      <w:pPr>
        <w:pStyle w:val="ConsPlusNormal"/>
        <w:jc w:val="both"/>
      </w:pPr>
    </w:p>
    <w:p w:rsidR="009E6470" w:rsidRDefault="009E6470"/>
    <w:sectPr w:rsidR="009E6470" w:rsidSect="00DA5FF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11"/>
    <w:rsid w:val="00217ED9"/>
    <w:rsid w:val="00293C8A"/>
    <w:rsid w:val="004A6CF0"/>
    <w:rsid w:val="009E6470"/>
    <w:rsid w:val="009F4111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45CB"/>
  <w15:chartTrackingRefBased/>
  <w15:docId w15:val="{B3CC96E9-4FB9-47D1-B4A9-52F372C4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1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1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2021-01-21T06:10:00Z</dcterms:created>
  <dcterms:modified xsi:type="dcterms:W3CDTF">2021-01-21T06:11:00Z</dcterms:modified>
</cp:coreProperties>
</file>